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sz w:val="44"/>
          <w:szCs w:val="44"/>
        </w:rPr>
      </w:pPr>
    </w:p>
    <w:p>
      <w:pPr>
        <w:jc w:val="center"/>
        <w:rPr>
          <w:rStyle w:val="6"/>
          <w:sz w:val="44"/>
          <w:szCs w:val="44"/>
        </w:rPr>
      </w:pPr>
      <w:r>
        <w:rPr>
          <w:rStyle w:val="6"/>
          <w:rFonts w:hint="eastAsia"/>
          <w:sz w:val="44"/>
          <w:szCs w:val="44"/>
        </w:rPr>
        <w:t>报价函</w:t>
      </w:r>
    </w:p>
    <w:tbl>
      <w:tblPr>
        <w:tblStyle w:val="3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Style w:val="6"/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40"/>
                <w:szCs w:val="40"/>
                <w:lang w:val="en-US" w:eastAsia="zh-CN" w:bidi="ar"/>
              </w:rPr>
              <w:t>坝塘工业用地</w:t>
            </w:r>
            <w:r>
              <w:rPr>
                <w:rFonts w:hint="eastAsia" w:ascii="宋体" w:hAnsi="宋体" w:cs="宋体"/>
                <w:i w:val="0"/>
                <w:kern w:val="0"/>
                <w:sz w:val="40"/>
                <w:szCs w:val="40"/>
                <w:lang w:val="en-US" w:eastAsia="zh-CN" w:bidi="ar"/>
              </w:rPr>
              <w:t>市场价值评估</w:t>
            </w:r>
            <w:r>
              <w:rPr>
                <w:rFonts w:ascii="宋体" w:hAnsi="宋体" w:eastAsia="宋体" w:cs="宋体"/>
                <w:i w:val="0"/>
                <w:kern w:val="0"/>
                <w:sz w:val="40"/>
                <w:szCs w:val="40"/>
                <w:lang w:val="en-US" w:eastAsia="zh-CN" w:bidi="ar"/>
              </w:rPr>
              <w:t>比</w:t>
            </w:r>
            <w:r>
              <w:rPr>
                <w:rFonts w:hint="eastAsia" w:ascii="宋体" w:hAnsi="宋体" w:cs="宋体"/>
                <w:i w:val="0"/>
                <w:kern w:val="0"/>
                <w:sz w:val="40"/>
                <w:szCs w:val="40"/>
                <w:lang w:val="en-US" w:eastAsia="zh-CN" w:bidi="ar"/>
              </w:rPr>
              <w:t>价</w:t>
            </w:r>
            <w:r>
              <w:rPr>
                <w:rFonts w:ascii="宋体" w:hAnsi="宋体" w:eastAsia="宋体" w:cs="宋体"/>
                <w:i w:val="0"/>
                <w:kern w:val="0"/>
                <w:sz w:val="40"/>
                <w:szCs w:val="40"/>
                <w:lang w:val="en-US" w:eastAsia="zh-CN" w:bidi="ar"/>
              </w:rPr>
              <w:t>公告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rPr>
                <w:rStyle w:val="6"/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总报价：人民币大写（元）：</w:t>
            </w:r>
          </w:p>
          <w:p>
            <w:pPr>
              <w:rPr>
                <w:rStyle w:val="6"/>
                <w:rFonts w:hint="default" w:ascii="宋体" w:hAnsi="宋体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小写：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￥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服务期：响应比价公告要求</w:t>
            </w:r>
          </w:p>
          <w:p>
            <w:pPr>
              <w:jc w:val="center"/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</w:rPr>
              <w:t>服务质量：响应比价公告要求</w:t>
            </w:r>
          </w:p>
          <w:p>
            <w:pPr>
              <w:rPr>
                <w:rStyle w:val="6"/>
                <w:rFonts w:ascii="宋体" w:hAnsi="宋体"/>
                <w:sz w:val="28"/>
                <w:szCs w:val="28"/>
              </w:rPr>
            </w:pPr>
            <w:r>
              <w:rPr>
                <w:rStyle w:val="6"/>
                <w:rFonts w:ascii="华文行楷" w:hAnsi="华文行楷" w:eastAsia="华文行楷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供应商单位：（盖章）</w:t>
      </w:r>
    </w:p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法定代表人或其委托代理人签字：</w:t>
      </w:r>
    </w:p>
    <w:p>
      <w:pPr>
        <w:rPr>
          <w:rStyle w:val="6"/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B75E7"/>
    <w:rsid w:val="400B75E7"/>
    <w:rsid w:val="56E7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7"/>
    <w:semiHidden/>
    <w:qFormat/>
    <w:uiPriority w:val="0"/>
    <w:rPr>
      <w:szCs w:val="20"/>
    </w:rPr>
  </w:style>
  <w:style w:type="paragraph" w:customStyle="1" w:styleId="7">
    <w:name w:val="UserStyle_5"/>
    <w:basedOn w:val="1"/>
    <w:next w:val="1"/>
    <w:link w:val="6"/>
    <w:qFormat/>
    <w:uiPriority w:val="0"/>
    <w:pPr>
      <w:spacing w:line="240" w:lineRule="atLeast"/>
      <w:ind w:left="420" w:firstLine="420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2022-11-01T08:00:00Z</dcterms:created>
  <dc:creator>Administrator</dc:creator>
  <cp:lastModifiedBy>王臭宝</cp:lastModifiedBy>
  <dcterms:modified xsi:type="dcterms:W3CDTF">2022-12-29T03:33:22Z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